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BF" w:rsidRPr="006C5BAE" w:rsidRDefault="007A6FBF" w:rsidP="007A6FBF">
      <w:pPr>
        <w:spacing w:after="150" w:line="255" w:lineRule="atLeast"/>
        <w:jc w:val="center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6C5BAE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муниципальное общеобразовательное учреждение </w:t>
      </w:r>
    </w:p>
    <w:p w:rsidR="007A6FBF" w:rsidRPr="006C5BAE" w:rsidRDefault="007A6FBF" w:rsidP="007A6FBF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6C5BAE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Краснооктябрьская</w:t>
      </w:r>
      <w:proofErr w:type="spellEnd"/>
      <w:r w:rsidRPr="006C5BAE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средняя общеобразовательная школа</w:t>
      </w:r>
    </w:p>
    <w:p w:rsidR="007A6FBF" w:rsidRPr="006C5BAE" w:rsidRDefault="007A6FBF" w:rsidP="007A6FBF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89"/>
        <w:gridCol w:w="4016"/>
      </w:tblGrid>
      <w:tr w:rsidR="007A6FBF" w:rsidRPr="009F1C9F" w:rsidTr="00E90D58">
        <w:tc>
          <w:tcPr>
            <w:tcW w:w="55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FBF" w:rsidRPr="009F1C9F" w:rsidRDefault="007A6FBF" w:rsidP="00E90D5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СОГЛАСОВАНЫ</w:t>
            </w:r>
          </w:p>
          <w:p w:rsidR="007A6FBF" w:rsidRPr="009F1C9F" w:rsidRDefault="007A6FBF" w:rsidP="00E90D5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Родительский комитет</w:t>
            </w:r>
          </w:p>
          <w:p w:rsidR="007A6FBF" w:rsidRPr="009F1C9F" w:rsidRDefault="007A6FBF" w:rsidP="00E90D5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1C9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МОУ </w:t>
            </w:r>
            <w:proofErr w:type="spellStart"/>
            <w:r w:rsidRPr="009F1C9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Краснооктябрьская</w:t>
            </w:r>
            <w:proofErr w:type="spellEnd"/>
            <w:r w:rsidRPr="009F1C9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СОШ</w:t>
            </w:r>
          </w:p>
          <w:p w:rsidR="007A6FBF" w:rsidRPr="009F1C9F" w:rsidRDefault="007A6FBF" w:rsidP="00E90D5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FBF" w:rsidRPr="009F1C9F" w:rsidRDefault="007A6FBF" w:rsidP="00E90D5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7C4324" w:rsidRDefault="007A6FBF" w:rsidP="00E90D5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 </w:t>
            </w:r>
            <w:r w:rsidR="007C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 от 01.10.2020 г.</w:t>
            </w:r>
            <w:bookmarkStart w:id="0" w:name="_GoBack"/>
            <w:bookmarkEnd w:id="0"/>
          </w:p>
          <w:p w:rsidR="007A6FBF" w:rsidRPr="009F1C9F" w:rsidRDefault="007A6FBF" w:rsidP="00E90D5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9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МОУ </w:t>
            </w:r>
            <w:proofErr w:type="spellStart"/>
            <w:r w:rsidRPr="009F1C9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Краснооктябрьская</w:t>
            </w:r>
            <w:proofErr w:type="spellEnd"/>
            <w:r w:rsidRPr="009F1C9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СОШ</w:t>
            </w:r>
            <w:r w:rsidRPr="009F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7A6FBF" w:rsidRDefault="007A6FBF" w:rsidP="007A6FB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7A6FBF" w:rsidRDefault="007A6FBF" w:rsidP="007A6FBF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A6FB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7A6FB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зачета организацией, осуществляющей образовательную деятельность, результатов освоения </w:t>
      </w:r>
      <w:proofErr w:type="gramStart"/>
      <w:r w:rsidRPr="007A6FB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обучающимися</w:t>
      </w:r>
      <w:proofErr w:type="gramEnd"/>
      <w:r w:rsidRPr="007A6FB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7A6FBF" w:rsidRPr="00FC4582" w:rsidRDefault="007A6FBF" w:rsidP="007A6FBF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C45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положения.</w:t>
      </w:r>
    </w:p>
    <w:p w:rsidR="007A6FBF" w:rsidRPr="007A6FBF" w:rsidRDefault="007A6FBF" w:rsidP="007A6FBF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  П</w:t>
      </w:r>
      <w:r w:rsidRPr="007A6FBF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оложение разработано на основании Приказа Министерства науки и высшего образования РФ и Министерства просвещения РФ от 30 июня 2020 г. № 845/369 “</w:t>
      </w:r>
      <w:proofErr w:type="gramStart"/>
      <w:r w:rsidRPr="007A6FBF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Об</w:t>
      </w:r>
      <w:proofErr w:type="gramEnd"/>
      <w:r w:rsidRPr="007A6FBF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</w:t>
      </w:r>
      <w:proofErr w:type="gramStart"/>
      <w:r w:rsidRPr="007A6FBF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bookmarkStart w:id="1" w:name="0"/>
      <w:bookmarkEnd w:id="1"/>
      <w:r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</w:t>
      </w:r>
      <w:r w:rsidRPr="007A6FB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соответствии с пунктом 7 части 1 статьи 34 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7A6FB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2019, N 49, ст. 6962</w:t>
      </w:r>
    </w:p>
    <w:p w:rsidR="007A6FBF" w:rsidRPr="007A6FBF" w:rsidRDefault="007A6FBF" w:rsidP="007A6FBF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A6FBF">
        <w:rPr>
          <w:rFonts w:ascii="Times New Roman" w:hAnsi="Times New Roman" w:cs="Times New Roman"/>
          <w:b/>
          <w:sz w:val="24"/>
          <w:szCs w:val="24"/>
        </w:rPr>
        <w:t xml:space="preserve">2. Порядок и правила зачета результатов освоения </w:t>
      </w:r>
      <w:proofErr w:type="gramStart"/>
      <w:r w:rsidRPr="007A6FBF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7A6FBF">
        <w:rPr>
          <w:rFonts w:ascii="Times New Roman" w:hAnsi="Times New Roman" w:cs="Times New Roman"/>
          <w:b/>
          <w:sz w:val="24"/>
          <w:szCs w:val="24"/>
        </w:rPr>
        <w:t xml:space="preserve">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деятельность.</w:t>
      </w:r>
    </w:p>
    <w:p w:rsidR="007A6FBF" w:rsidRPr="007A6FBF" w:rsidRDefault="007A6FBF" w:rsidP="007A6FB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7A6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устанавливает правила зачета организацией, осуществляющей образовательную деятельность (далее - организация),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 (далее соответственно - зачет, результаты пройденного обучения).</w:t>
      </w:r>
      <w:proofErr w:type="gramEnd"/>
    </w:p>
    <w:p w:rsidR="007A6FBF" w:rsidRPr="007A6FBF" w:rsidRDefault="007A6FBF" w:rsidP="007A6FB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Зачет осуществляется по заявлению обучающегося или родителей (законных представителей) несовершеннолетнего обучающегося, на основании документов, подтверждающих результаты пройденного обучения:</w:t>
      </w:r>
    </w:p>
    <w:p w:rsidR="007A6FBF" w:rsidRPr="007A6FBF" w:rsidRDefault="007A6FBF" w:rsidP="007A6FB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а) документа об образовании и (или) о квалификации, в том числе об образовании и (или) о квалификации, </w:t>
      </w:r>
      <w:proofErr w:type="gramStart"/>
      <w:r w:rsidRPr="007A6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полученных</w:t>
      </w:r>
      <w:proofErr w:type="gramEnd"/>
      <w:r w:rsidRPr="007A6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иностранном государстве;</w:t>
      </w:r>
    </w:p>
    <w:p w:rsidR="007A6FBF" w:rsidRPr="007A6FBF" w:rsidRDefault="007A6FBF" w:rsidP="007A6FB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документа об обучении, в том числе справки об обучении или о периоде обучения, документа, выданного иностранными организациями (справки, академической справки и иного документа).</w:t>
      </w:r>
    </w:p>
    <w:p w:rsidR="007A6FBF" w:rsidRPr="007A6FBF" w:rsidRDefault="007A6FBF" w:rsidP="007A6FB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и порядок подачи заявления, в том числе возможность его подачи в форме электронного документа с использованием информационно-телекоммуникационной сети "Интернет", устанавливается локальным нормативным актом организации.</w:t>
      </w:r>
    </w:p>
    <w:p w:rsidR="007A6FBF" w:rsidRPr="007A6FBF" w:rsidRDefault="007A6FBF" w:rsidP="007A6FB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 w:rsidRPr="007A6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зачета результатов пройденного обучения, подтверждаемых документами об образовании и (или) о квалификации, полученными в иностранном государстве, которые не соответствуют условиям, предусмотренным частью 3 статьи 107 Федерального закона от 29 декабря 2012 г. N 273-ФЗ "Об образовании в Российской Федерации"</w:t>
      </w:r>
      <w:hyperlink r:id="rId5" w:anchor="1111" w:history="1">
        <w:r w:rsidRPr="007A6FBF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7A6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подтверждаемых документами об обучении, выданными иностранными организациями, устанавливаются локальным нормативным актом организации.</w:t>
      </w:r>
      <w:proofErr w:type="gramEnd"/>
    </w:p>
    <w:p w:rsidR="007A6FBF" w:rsidRPr="007A6FBF" w:rsidRDefault="007A6FBF" w:rsidP="007A6FB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gramStart"/>
      <w:r w:rsidRPr="007A6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 (далее - часть осваиваемой образовательной программы), и результатов пройденного обучения, определенных освоенной ранее обучающимся образовательной программой (ее частью).</w:t>
      </w:r>
      <w:proofErr w:type="gramEnd"/>
    </w:p>
    <w:p w:rsidR="007A6FBF" w:rsidRPr="007A6FBF" w:rsidRDefault="007A6FBF" w:rsidP="007A6FB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Зачету не подлежат результаты итоговой (государственной итоговой) аттестации.</w:t>
      </w:r>
    </w:p>
    <w:p w:rsidR="007A6FBF" w:rsidRPr="007A6FBF" w:rsidRDefault="007A6FBF" w:rsidP="007A6FB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gramStart"/>
      <w:r w:rsidRPr="007A6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производит зачет при установлении соответствия результатов пройденного обучения по ранее освоенной обучающимся образовательной программе (ее части) планируемым результатам обучения по соответствующей части осваиваемой образовательной программы (далее - установление соответствия).</w:t>
      </w:r>
      <w:proofErr w:type="gramEnd"/>
    </w:p>
    <w:p w:rsidR="007A6FBF" w:rsidRPr="007A6FBF" w:rsidRDefault="007A6FBF" w:rsidP="007A6FB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целью установления соответствия организация может проводить оценивание фактического достижения </w:t>
      </w:r>
      <w:proofErr w:type="gramStart"/>
      <w:r w:rsidRPr="007A6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7A6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планируемых результатов части осваиваемой образовательной программы (далее - оценивание).</w:t>
      </w:r>
    </w:p>
    <w:p w:rsidR="007A6FBF" w:rsidRPr="007A6FBF" w:rsidRDefault="007A6FBF" w:rsidP="007A6FB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Процедура установления соответствия, в том числе случаи, при которых проводится оценивание, и формы его проведения, определяются локальным нормативным актом организации.</w:t>
      </w:r>
    </w:p>
    <w:p w:rsidR="007A6FBF" w:rsidRPr="007A6FBF" w:rsidRDefault="007A6FBF" w:rsidP="007A6FB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программы.</w:t>
      </w:r>
    </w:p>
    <w:p w:rsidR="007A6FBF" w:rsidRPr="007A6FBF" w:rsidRDefault="007A6FBF" w:rsidP="007A6FB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Обучающийся, которому произведен зачет, переводится на обучение по индивидуальному учебному плану, в том </w:t>
      </w:r>
      <w:proofErr w:type="gramStart"/>
      <w:r w:rsidRPr="007A6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числе</w:t>
      </w:r>
      <w:proofErr w:type="gramEnd"/>
      <w:r w:rsidRPr="007A6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ускоренное обучение, в порядке, установленном локальными нормативными актами организации</w:t>
      </w:r>
      <w:hyperlink r:id="rId6" w:anchor="1112" w:history="1">
        <w:r w:rsidRPr="007A6FBF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7A6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A6FBF" w:rsidRPr="007A6FBF" w:rsidRDefault="007A6FBF" w:rsidP="007A6FB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proofErr w:type="gramStart"/>
      <w:r w:rsidRPr="007A6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установлении несоответствия результатов пройденного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 организация отказывает обучающемуся в зачете.</w:t>
      </w:r>
      <w:proofErr w:type="gramEnd"/>
    </w:p>
    <w:p w:rsidR="007A6FBF" w:rsidRPr="007A6FBF" w:rsidRDefault="007A6FBF" w:rsidP="007A6FB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Решение об отказе в письменной форме или в форме электронного документа с обоснованием причин отказа в течение трех рабочих дней направляется обучающемуся или родителю (законному представителю) несовершеннолетнего обучающегося.</w:t>
      </w:r>
    </w:p>
    <w:p w:rsidR="007A6FBF" w:rsidRPr="007A6FBF" w:rsidRDefault="007A6FBF" w:rsidP="007A6FB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Не допускается взимание платы с </w:t>
      </w:r>
      <w:proofErr w:type="gramStart"/>
      <w:r w:rsidRPr="007A6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7A6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установление соответствия и зачет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33E5F" w:rsidRDefault="00233E5F"/>
    <w:sectPr w:rsidR="0023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BF"/>
    <w:rsid w:val="00233E5F"/>
    <w:rsid w:val="007A6FBF"/>
    <w:rsid w:val="007C4324"/>
    <w:rsid w:val="00FC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58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473172/" TargetMode="External"/><Relationship Id="rId5" Type="http://schemas.openxmlformats.org/officeDocument/2006/relationships/hyperlink" Target="https://www.garant.ru/products/ipo/prime/doc/744731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2021-03-26T09:08:00Z</dcterms:created>
  <dcterms:modified xsi:type="dcterms:W3CDTF">2021-04-15T07:32:00Z</dcterms:modified>
</cp:coreProperties>
</file>